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6BD4" w14:textId="77777777" w:rsidR="00C2571D" w:rsidRDefault="00C2571D" w:rsidP="004D3CCA">
      <w:pPr>
        <w:jc w:val="center"/>
        <w:rPr>
          <w:rFonts w:ascii="Foco" w:hAnsi="Foco" w:cs="Foco"/>
          <w:b/>
          <w:bCs/>
          <w:u w:val="single"/>
        </w:rPr>
      </w:pPr>
      <w:r>
        <w:rPr>
          <w:rFonts w:ascii="Foco" w:hAnsi="Foco" w:cs="Foco"/>
          <w:b/>
          <w:bCs/>
          <w:u w:val="single"/>
        </w:rPr>
        <w:t xml:space="preserve">EPaCCS Referral </w:t>
      </w:r>
      <w:r w:rsidRPr="00C2571D">
        <w:rPr>
          <w:rFonts w:ascii="Foco" w:hAnsi="Foco" w:cs="Foco"/>
          <w:b/>
          <w:bCs/>
          <w:u w:val="single"/>
        </w:rPr>
        <w:t>Electronic Palliative Care Coordination System</w:t>
      </w:r>
      <w:r w:rsidR="004D3CCA" w:rsidRPr="00C44DDC">
        <w:rPr>
          <w:rFonts w:ascii="Foco" w:hAnsi="Foco" w:cs="Foco"/>
          <w:b/>
          <w:bCs/>
          <w:u w:val="single"/>
        </w:rPr>
        <w:t xml:space="preserve"> </w:t>
      </w:r>
    </w:p>
    <w:p w14:paraId="382DA612" w14:textId="0C126E3D" w:rsidR="004D3CCA" w:rsidRPr="00C44DDC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44DDC">
        <w:rPr>
          <w:rFonts w:ascii="Foco" w:hAnsi="Foco" w:cs="Foco"/>
          <w:b/>
          <w:bCs/>
          <w:u w:val="single"/>
        </w:rPr>
        <w:t xml:space="preserve"> </w:t>
      </w:r>
    </w:p>
    <w:p w14:paraId="34D862D3" w14:textId="6C540527" w:rsidR="00C44DDC" w:rsidRDefault="00C44DDC" w:rsidP="00C44DDC">
      <w:pPr>
        <w:rPr>
          <w:rFonts w:ascii="Foco" w:hAnsi="Foco" w:cs="Foco"/>
          <w:b/>
          <w:bCs/>
          <w:u w:val="single"/>
        </w:rPr>
      </w:pPr>
    </w:p>
    <w:p w14:paraId="48F519F3" w14:textId="56D79A6C" w:rsidR="00720BF7" w:rsidRPr="002A7CEC" w:rsidRDefault="0033367E" w:rsidP="00720BF7">
      <w:pPr>
        <w:rPr>
          <w:rFonts w:ascii="Foco" w:hAnsi="Foco" w:cs="Foco"/>
          <w:color w:val="416CAA"/>
          <w:sz w:val="28"/>
          <w:szCs w:val="28"/>
        </w:rPr>
      </w:pPr>
      <w:r>
        <w:rPr>
          <w:rFonts w:ascii="Foco" w:hAnsi="Foco" w:cs="Foco"/>
          <w:color w:val="416CAA"/>
          <w:sz w:val="28"/>
          <w:szCs w:val="28"/>
        </w:rPr>
        <w:t>Patient’s</w:t>
      </w:r>
      <w:r w:rsidR="00C44DDC" w:rsidRPr="002A7CEC">
        <w:rPr>
          <w:rFonts w:ascii="Foco" w:hAnsi="Foco" w:cs="Foco"/>
          <w:color w:val="416CAA"/>
          <w:sz w:val="28"/>
          <w:szCs w:val="28"/>
        </w:rPr>
        <w:t xml:space="preserve"> details:</w:t>
      </w:r>
    </w:p>
    <w:tbl>
      <w:tblPr>
        <w:tblStyle w:val="TableGrid"/>
        <w:tblpPr w:leftFromText="180" w:rightFromText="180" w:vertAnchor="text" w:horzAnchor="margin" w:tblpXSpec="center" w:tblpY="113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845"/>
        <w:gridCol w:w="1696"/>
      </w:tblGrid>
      <w:tr w:rsidR="002A7CEC" w:rsidRPr="002A7CEC" w14:paraId="100E8F75" w14:textId="77777777" w:rsidTr="002A7CEC">
        <w:trPr>
          <w:trHeight w:val="411"/>
        </w:trPr>
        <w:tc>
          <w:tcPr>
            <w:tcW w:w="1271" w:type="dxa"/>
            <w:vAlign w:val="center"/>
          </w:tcPr>
          <w:p w14:paraId="067F53A0" w14:textId="5D5448A6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Full name:</w:t>
            </w:r>
          </w:p>
        </w:tc>
        <w:tc>
          <w:tcPr>
            <w:tcW w:w="5245" w:type="dxa"/>
            <w:vAlign w:val="center"/>
          </w:tcPr>
          <w:p w14:paraId="326BB2C9" w14:textId="77F39235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8B6A5B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Known as:</w:t>
            </w:r>
          </w:p>
        </w:tc>
        <w:tc>
          <w:tcPr>
            <w:tcW w:w="1696" w:type="dxa"/>
            <w:vAlign w:val="center"/>
          </w:tcPr>
          <w:p w14:paraId="41FFDEA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31893E8" w14:textId="77777777" w:rsidTr="002A7CEC">
        <w:trPr>
          <w:trHeight w:val="284"/>
        </w:trPr>
        <w:tc>
          <w:tcPr>
            <w:tcW w:w="1271" w:type="dxa"/>
            <w:vAlign w:val="center"/>
          </w:tcPr>
          <w:p w14:paraId="19A2319B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Date of birth:</w:t>
            </w:r>
          </w:p>
        </w:tc>
        <w:tc>
          <w:tcPr>
            <w:tcW w:w="5245" w:type="dxa"/>
            <w:vAlign w:val="center"/>
          </w:tcPr>
          <w:p w14:paraId="7B5C3599" w14:textId="2007C70D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B81188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4296ED40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48DC505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2A7CEC" w:rsidRPr="002A7CEC" w14:paraId="13218032" w14:textId="77777777" w:rsidTr="00720BF7">
        <w:tc>
          <w:tcPr>
            <w:tcW w:w="1704" w:type="dxa"/>
            <w:vMerge w:val="restart"/>
          </w:tcPr>
          <w:p w14:paraId="5AD704D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</w:t>
            </w:r>
          </w:p>
        </w:tc>
        <w:tc>
          <w:tcPr>
            <w:tcW w:w="1841" w:type="dxa"/>
          </w:tcPr>
          <w:p w14:paraId="05E1201F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841" w:type="dxa"/>
          </w:tcPr>
          <w:p w14:paraId="2899F657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009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358C4079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841" w:type="dxa"/>
          </w:tcPr>
          <w:p w14:paraId="609225C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989" w:type="dxa"/>
          </w:tcPr>
          <w:p w14:paraId="61BFB8CD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0918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3FA43D68" w14:textId="77777777" w:rsidTr="00720BF7">
        <w:tc>
          <w:tcPr>
            <w:tcW w:w="1704" w:type="dxa"/>
            <w:vMerge/>
          </w:tcPr>
          <w:p w14:paraId="073FAAF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08EDDC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841" w:type="dxa"/>
            <w:vAlign w:val="center"/>
          </w:tcPr>
          <w:p w14:paraId="73DE4A5E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606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31D7F1C2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46271D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989" w:type="dxa"/>
            <w:vAlign w:val="center"/>
          </w:tcPr>
          <w:p w14:paraId="0FB57709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91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449AC9B0" w14:textId="77777777" w:rsidTr="002A7CEC">
        <w:trPr>
          <w:trHeight w:val="77"/>
        </w:trPr>
        <w:tc>
          <w:tcPr>
            <w:tcW w:w="1704" w:type="dxa"/>
            <w:vMerge/>
          </w:tcPr>
          <w:p w14:paraId="1AD48DE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6754CFED" w14:textId="371E1A30" w:rsidR="002A7CEC" w:rsidRPr="002A7CEC" w:rsidRDefault="002A7CEC" w:rsidP="00B2414B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Choose not to disclose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1841" w:type="dxa"/>
            <w:vMerge w:val="restart"/>
            <w:vAlign w:val="center"/>
          </w:tcPr>
          <w:p w14:paraId="5CC80C0D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61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8335E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21B796F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1B27567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BB99E59" w14:textId="77777777" w:rsidR="002A7CEC" w:rsidRPr="002A7CEC" w:rsidRDefault="002A7CEC" w:rsidP="001404F2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5AFCA1B5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8D493B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7E34A494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633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1E974E24" w14:textId="77777777" w:rsidTr="00720BF7">
        <w:tc>
          <w:tcPr>
            <w:tcW w:w="1704" w:type="dxa"/>
            <w:vMerge/>
          </w:tcPr>
          <w:p w14:paraId="3C827175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73476C91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161CF96E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099A31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11270B0" w14:textId="5A5B044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Transgender:</w:t>
            </w:r>
          </w:p>
        </w:tc>
        <w:tc>
          <w:tcPr>
            <w:tcW w:w="1989" w:type="dxa"/>
            <w:vAlign w:val="center"/>
          </w:tcPr>
          <w:p w14:paraId="4B79E6C7" w14:textId="35DF99D1" w:rsidR="002A7CEC" w:rsidRPr="002A7CEC" w:rsidRDefault="00000000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37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77FBBDF4" w14:textId="77777777" w:rsidTr="002A7CEC">
        <w:trPr>
          <w:trHeight w:val="417"/>
        </w:trPr>
        <w:tc>
          <w:tcPr>
            <w:tcW w:w="1704" w:type="dxa"/>
            <w:vMerge/>
          </w:tcPr>
          <w:p w14:paraId="01382B9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62ED4B12" w14:textId="19180D9B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009C987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1291A12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7E087DF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1989" w:type="dxa"/>
            <w:vAlign w:val="center"/>
          </w:tcPr>
          <w:p w14:paraId="7BC96384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C3C61F6" w14:textId="77777777" w:rsidTr="00EE4662">
        <w:tc>
          <w:tcPr>
            <w:tcW w:w="1704" w:type="dxa"/>
          </w:tcPr>
          <w:p w14:paraId="0FB3355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69126CF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EB7DE7" w14:textId="47426755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830" w:type="dxa"/>
            <w:gridSpan w:val="2"/>
            <w:vAlign w:val="center"/>
          </w:tcPr>
          <w:p w14:paraId="6A86461B" w14:textId="0649BB80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057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</w:tblGrid>
      <w:tr w:rsidR="00720BF7" w:rsidRPr="002A7CEC" w14:paraId="492DDCFF" w14:textId="77777777" w:rsidTr="00720BF7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39FD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8C5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5A1FD91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FD39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664B4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0E6A6C2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9C02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2EE23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A6025DF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257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EB0D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9EDF38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ED1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  <w:p w14:paraId="0F08A14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EC60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110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87"/>
        <w:gridCol w:w="1276"/>
        <w:gridCol w:w="2126"/>
      </w:tblGrid>
      <w:tr w:rsidR="00720BF7" w:rsidRPr="002A7CEC" w14:paraId="42E773E9" w14:textId="77777777" w:rsidTr="002A7CEC">
        <w:trPr>
          <w:trHeight w:val="425"/>
        </w:trPr>
        <w:tc>
          <w:tcPr>
            <w:tcW w:w="3397" w:type="dxa"/>
            <w:vMerge w:val="restart"/>
            <w:vAlign w:val="center"/>
          </w:tcPr>
          <w:p w14:paraId="141D3B6A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First language(s) and or preferred method of communication:</w:t>
            </w:r>
          </w:p>
        </w:tc>
        <w:tc>
          <w:tcPr>
            <w:tcW w:w="4287" w:type="dxa"/>
            <w:vMerge w:val="restart"/>
          </w:tcPr>
          <w:p w14:paraId="407D134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5A108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F3883DA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  <w:p w14:paraId="26270B41" w14:textId="77777777" w:rsidR="00720BF7" w:rsidRPr="002A7CEC" w:rsidRDefault="00720BF7" w:rsidP="004F71BF">
            <w:pPr>
              <w:pStyle w:val="NoSpacing"/>
              <w:jc w:val="center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6F0F287" w14:textId="77777777" w:rsidTr="002A7CEC">
        <w:trPr>
          <w:trHeight w:val="417"/>
        </w:trPr>
        <w:tc>
          <w:tcPr>
            <w:tcW w:w="3397" w:type="dxa"/>
            <w:vMerge/>
            <w:vAlign w:val="center"/>
          </w:tcPr>
          <w:p w14:paraId="44568D6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14:paraId="477CA25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136D5E6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65CAFA4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6656C7E" w14:textId="77777777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Consent:</w:t>
      </w:r>
    </w:p>
    <w:p w14:paraId="2C00115A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5F652D01" w14:textId="77777777" w:rsidTr="00FD225F">
        <w:trPr>
          <w:trHeight w:val="3100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67766" w14:textId="4A9A091C" w:rsidR="00720BF7" w:rsidRPr="002A7CEC" w:rsidRDefault="0077209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I am the </w:t>
            </w:r>
            <w:proofErr w:type="gramStart"/>
            <w:r w:rsidR="005430DF">
              <w:rPr>
                <w:rFonts w:ascii="Foco" w:hAnsi="Foco" w:cs="Foco"/>
                <w:sz w:val="24"/>
                <w:szCs w:val="24"/>
              </w:rPr>
              <w:t>patient</w:t>
            </w:r>
            <w:proofErr w:type="gramEnd"/>
            <w:r>
              <w:rPr>
                <w:rFonts w:ascii="Foco" w:hAnsi="Foco" w:cs="Foco"/>
                <w:sz w:val="24"/>
                <w:szCs w:val="24"/>
              </w:rPr>
              <w:t xml:space="preserve"> and I consent to being referred </w:t>
            </w:r>
            <w:r w:rsidR="0033512B">
              <w:rPr>
                <w:rFonts w:ascii="Foco" w:hAnsi="Foco" w:cs="Foco"/>
                <w:sz w:val="24"/>
                <w:szCs w:val="24"/>
              </w:rPr>
              <w:t>to</w:t>
            </w:r>
            <w:r>
              <w:rPr>
                <w:rFonts w:ascii="Foco" w:hAnsi="Foco" w:cs="Foco"/>
                <w:sz w:val="24"/>
                <w:szCs w:val="24"/>
              </w:rPr>
              <w:t xml:space="preserve"> EPaCCS</w:t>
            </w:r>
            <w:r w:rsidR="005430DF">
              <w:rPr>
                <w:rFonts w:ascii="Foco" w:hAnsi="Foco" w:cs="Foco"/>
                <w:sz w:val="24"/>
                <w:szCs w:val="24"/>
              </w:rPr>
              <w:t xml:space="preserve">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                                            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0BF7"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223F4565" w14:textId="77777777" w:rsidR="00720BF7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2B33BC2D" w14:textId="466AEBF7" w:rsidR="00772091" w:rsidRDefault="0077209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I am the </w:t>
            </w:r>
            <w:r w:rsidRPr="002A7CEC">
              <w:rPr>
                <w:rFonts w:ascii="Foco" w:hAnsi="Foco" w:cs="Foco"/>
                <w:sz w:val="24"/>
                <w:szCs w:val="24"/>
              </w:rPr>
              <w:t>child’s parent</w:t>
            </w:r>
            <w:r>
              <w:rPr>
                <w:rFonts w:ascii="Foco" w:hAnsi="Foco" w:cs="Foco"/>
                <w:sz w:val="24"/>
                <w:szCs w:val="24"/>
              </w:rPr>
              <w:t xml:space="preserve"> / carer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(or those with parental responsibility) </w:t>
            </w:r>
            <w:r>
              <w:rPr>
                <w:rFonts w:ascii="Foco" w:hAnsi="Foco" w:cs="Foco"/>
                <w:sz w:val="24"/>
                <w:szCs w:val="24"/>
              </w:rPr>
              <w:t>and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consent to the referral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2188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0A58A9" w14:textId="77777777" w:rsidR="00772091" w:rsidRDefault="0077209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218157C1" w14:textId="11F6326F" w:rsidR="00772091" w:rsidRDefault="0077209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I</w:t>
            </w:r>
            <w:r w:rsidR="0033512B">
              <w:rPr>
                <w:rFonts w:ascii="Foco" w:hAnsi="Foco" w:cs="Foco"/>
                <w:sz w:val="24"/>
                <w:szCs w:val="24"/>
              </w:rPr>
              <w:t xml:space="preserve"> am the patients representative consenting on their behalf                                                            </w:t>
            </w:r>
            <w:r w:rsidR="0033512B"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62443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2B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512B"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7F81AC2B" w14:textId="77777777" w:rsidR="006F0A01" w:rsidRDefault="006F0A01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62469C1C" w14:textId="77777777" w:rsidR="00B651EB" w:rsidRDefault="00B651EB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If completing this on behalf of patient, please state your r</w:t>
            </w:r>
            <w:r w:rsidR="007E16D3" w:rsidRPr="007E16D3">
              <w:rPr>
                <w:rFonts w:ascii="Foco" w:hAnsi="Foco" w:cs="Foco"/>
                <w:sz w:val="24"/>
                <w:szCs w:val="24"/>
              </w:rPr>
              <w:t xml:space="preserve">elationship to patient:  </w:t>
            </w:r>
          </w:p>
          <w:p w14:paraId="2A4F1279" w14:textId="77777777" w:rsidR="00B651EB" w:rsidRDefault="00B651EB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01CE890" w14:textId="49DFD083" w:rsidR="007E16D3" w:rsidRPr="007E16D3" w:rsidRDefault="007E16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________________________________________________</w:t>
            </w:r>
          </w:p>
          <w:p w14:paraId="2CD114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738D6B88" w14:textId="08351260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Does the child/young person / family agree to share their health electronic care record?  </w:t>
            </w:r>
            <w:r w:rsidR="00FD225F">
              <w:rPr>
                <w:rFonts w:ascii="Foco" w:hAnsi="Foco" w:cs="Foco"/>
                <w:sz w:val="24"/>
                <w:szCs w:val="24"/>
              </w:rPr>
              <w:br/>
            </w:r>
            <w:r w:rsidRPr="002A7CEC">
              <w:rPr>
                <w:rFonts w:ascii="Foco" w:hAnsi="Foco" w:cs="Foco"/>
                <w:sz w:val="24"/>
                <w:szCs w:val="24"/>
              </w:rPr>
              <w:t>(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This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help</w:t>
            </w:r>
            <w:r w:rsidR="0018181D">
              <w:rPr>
                <w:rFonts w:ascii="Foco" w:hAnsi="Foco" w:cs="Foco"/>
                <w:i/>
                <w:iCs/>
                <w:sz w:val="24"/>
                <w:szCs w:val="24"/>
              </w:rPr>
              <w:t>s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r w:rsidR="004724EE">
              <w:rPr>
                <w:rFonts w:ascii="Foco" w:hAnsi="Foco" w:cs="Foco"/>
                <w:i/>
                <w:iCs/>
                <w:sz w:val="24"/>
                <w:szCs w:val="24"/>
              </w:rPr>
              <w:t>to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review the most up to date clinical information about the child or young </w:t>
            </w:r>
            <w:proofErr w:type="gramStart"/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>person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)   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   </w:t>
            </w:r>
            <w:r w:rsidR="00B651EB"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1EB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51EB"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1EB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                    </w:t>
            </w:r>
          </w:p>
          <w:p w14:paraId="13633140" w14:textId="1BE8593B" w:rsidR="00BE65E3" w:rsidRPr="00BE65E3" w:rsidRDefault="00BE65E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477C6783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p w14:paraId="53D8BC25" w14:textId="73FF0A1C" w:rsidR="004F71BF" w:rsidRP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4F71BF">
        <w:rPr>
          <w:rFonts w:ascii="Foco" w:hAnsi="Foco" w:cs="Foco"/>
          <w:bCs/>
          <w:color w:val="416CAA"/>
          <w:sz w:val="28"/>
          <w:szCs w:val="28"/>
        </w:rPr>
        <w:lastRenderedPageBreak/>
        <w:t>Referrer’s details</w:t>
      </w:r>
    </w:p>
    <w:p w14:paraId="5BE1E25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870"/>
        <w:gridCol w:w="33"/>
        <w:gridCol w:w="1555"/>
        <w:gridCol w:w="78"/>
        <w:gridCol w:w="4175"/>
      </w:tblGrid>
      <w:tr w:rsidR="004F71BF" w:rsidRPr="002A7CEC" w14:paraId="24EB0175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1EA67D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3579" w:type="dxa"/>
            <w:gridSpan w:val="2"/>
            <w:vAlign w:val="center"/>
          </w:tcPr>
          <w:p w14:paraId="789F247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0C47806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2E16348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110BE3FC" w14:textId="77777777" w:rsidTr="004724EE">
        <w:trPr>
          <w:trHeight w:val="567"/>
        </w:trPr>
        <w:tc>
          <w:tcPr>
            <w:tcW w:w="2233" w:type="dxa"/>
            <w:gridSpan w:val="2"/>
            <w:vAlign w:val="center"/>
          </w:tcPr>
          <w:p w14:paraId="66A39F1F" w14:textId="1D6F1FEB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Relationship to </w:t>
            </w:r>
            <w:r w:rsidR="006611C5">
              <w:rPr>
                <w:rFonts w:ascii="Foco" w:hAnsi="Foco" w:cs="Foco"/>
                <w:sz w:val="24"/>
                <w:szCs w:val="24"/>
              </w:rPr>
              <w:t>patient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2903" w:type="dxa"/>
            <w:gridSpan w:val="2"/>
            <w:vAlign w:val="center"/>
          </w:tcPr>
          <w:p w14:paraId="0B39839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87903CE" w14:textId="1E71CDB6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Date of referral:</w:t>
            </w:r>
          </w:p>
        </w:tc>
        <w:tc>
          <w:tcPr>
            <w:tcW w:w="4175" w:type="dxa"/>
            <w:vAlign w:val="center"/>
          </w:tcPr>
          <w:p w14:paraId="2E1C5C41" w14:textId="6C9AD710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5BB68AA6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D8457B4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Job title</w:t>
            </w:r>
          </w:p>
        </w:tc>
        <w:tc>
          <w:tcPr>
            <w:tcW w:w="3579" w:type="dxa"/>
            <w:gridSpan w:val="2"/>
            <w:vAlign w:val="center"/>
          </w:tcPr>
          <w:p w14:paraId="0925756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7D16A9B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Organisation:</w:t>
            </w:r>
          </w:p>
        </w:tc>
        <w:tc>
          <w:tcPr>
            <w:tcW w:w="4253" w:type="dxa"/>
            <w:gridSpan w:val="2"/>
            <w:vAlign w:val="center"/>
          </w:tcPr>
          <w:p w14:paraId="6978D5F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61BC6B83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04F1FB8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</w:tc>
        <w:tc>
          <w:tcPr>
            <w:tcW w:w="3579" w:type="dxa"/>
            <w:gridSpan w:val="2"/>
            <w:vAlign w:val="center"/>
          </w:tcPr>
          <w:p w14:paraId="524BB2E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3D1C071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7749B547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9F76A86" w14:textId="77777777" w:rsidR="004F71BF" w:rsidRDefault="004F71B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0A9BF8DD" w14:textId="6722B7F0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Current family details:</w:t>
      </w:r>
    </w:p>
    <w:p w14:paraId="1CA6FBD2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86" w:type="dxa"/>
        <w:tblInd w:w="-10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78"/>
        <w:gridCol w:w="839"/>
        <w:gridCol w:w="567"/>
        <w:gridCol w:w="284"/>
        <w:gridCol w:w="1134"/>
        <w:gridCol w:w="567"/>
        <w:gridCol w:w="538"/>
        <w:gridCol w:w="283"/>
        <w:gridCol w:w="1032"/>
        <w:gridCol w:w="426"/>
        <w:gridCol w:w="992"/>
        <w:gridCol w:w="272"/>
        <w:gridCol w:w="993"/>
        <w:gridCol w:w="396"/>
        <w:gridCol w:w="709"/>
        <w:gridCol w:w="596"/>
      </w:tblGrid>
      <w:tr w:rsidR="00720BF7" w:rsidRPr="002A7CEC" w14:paraId="4BF15BD3" w14:textId="77777777" w:rsidTr="002A7CEC">
        <w:tc>
          <w:tcPr>
            <w:tcW w:w="53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7705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3DBDA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0A54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Parent / Carer </w:t>
            </w:r>
          </w:p>
        </w:tc>
      </w:tr>
      <w:tr w:rsidR="00720BF7" w:rsidRPr="002A7CEC" w14:paraId="0B99A64B" w14:textId="77777777" w:rsidTr="004F71B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C8E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Name: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631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651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A55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6BF77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1C0F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3B2F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6B9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60E7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2CB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3C22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2276C8E3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D38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61B3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F49E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EC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DA538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F7F9C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56BF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B6B3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DBB1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F65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9E659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EF67B97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57D2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679F7FC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61F7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21926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9B38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2168706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BC6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4E3F79EA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036E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107F7" w14:textId="0D54BF49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9B465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D5D1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7F0D8" w14:textId="0780BFF2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3A066161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C4B41" w14:textId="111113CE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5B860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EEEC4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A47FE" w14:textId="79B7702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6062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4B4EEDC" w14:textId="77777777" w:rsidTr="004F71BF">
        <w:trPr>
          <w:trHeight w:val="438"/>
        </w:trPr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434F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2E33FA3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9CC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5F3E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AF52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DBCC4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C37D9D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5ABF8A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FBED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92E9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89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1FB8841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C60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3514AB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BC5C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FAD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240D1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01A9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827ED6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D2F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88D2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</w:tr>
      <w:tr w:rsidR="00720BF7" w:rsidRPr="002A7CEC" w14:paraId="17946A0E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6E7D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13195F8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3777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BB08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FF1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2DFA01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A1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68CD90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54A5E" w14:textId="738D6BD3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Relationship to </w:t>
            </w:r>
            <w:r w:rsidR="00564D15">
              <w:rPr>
                <w:rFonts w:ascii="Foco" w:hAnsi="Foco" w:cs="Foco"/>
                <w:sz w:val="24"/>
                <w:szCs w:val="24"/>
              </w:rPr>
              <w:t>patient</w:t>
            </w:r>
            <w:r w:rsidRPr="004F71BF"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2C33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38621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6B90F" w14:textId="66E8D7FB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Relationship to </w:t>
            </w:r>
            <w:r w:rsidR="00564D15">
              <w:rPr>
                <w:rFonts w:ascii="Foco" w:hAnsi="Foco" w:cs="Foco"/>
                <w:sz w:val="24"/>
                <w:szCs w:val="24"/>
              </w:rPr>
              <w:t>patient</w:t>
            </w:r>
            <w:r w:rsidRPr="004F71BF"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645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8BB502C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2AB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5FB4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A547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853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638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6369162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F6C2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592B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39B82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A121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60F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FE9460F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39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699D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07707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7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C2FF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C6837B9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AF2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92ED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655AE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B1C5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E689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06E1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CF38D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552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6179F20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83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268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FC9E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5294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8C7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BBA4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5F1BC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930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04E220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062C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9F8B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7FD9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796E8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188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32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7E020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2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9DDCB7C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BA6A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44AA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0AC2D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3FA2D7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E128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9B40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B14E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31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70D838B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43F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931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33B7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0D7D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70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711988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571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bookmarkStart w:id="0" w:name="_Hlk529974304"/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607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838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30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50E64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F302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5F88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B9D2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401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720BF7" w:rsidRPr="002A7CEC" w14:paraId="07BDD947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4B0A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9F96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2564A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2002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65153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CEC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72E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82846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9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722D9A1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5361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8B3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566FB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90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B6B5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5A64E3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3BF3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lastRenderedPageBreak/>
              <w:t>What are their contact details?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B96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6C6B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E8CA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67DF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2C4EAFE" w14:textId="77777777" w:rsidR="00FD225F" w:rsidRDefault="00FD225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7F85F123" w14:textId="7959CB26" w:rsidR="00FD225F" w:rsidRDefault="00DA3BDA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>
        <w:rPr>
          <w:rFonts w:ascii="Foco" w:hAnsi="Foco" w:cs="Foco"/>
          <w:bCs/>
          <w:color w:val="416CAA"/>
          <w:sz w:val="28"/>
          <w:szCs w:val="28"/>
        </w:rPr>
        <w:t xml:space="preserve">EPaCCS information: </w:t>
      </w:r>
    </w:p>
    <w:p w14:paraId="324F01E0" w14:textId="77777777" w:rsidR="00C2571D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8"/>
        <w:gridCol w:w="7339"/>
      </w:tblGrid>
      <w:tr w:rsidR="00C2571D" w:rsidRPr="002A7CEC" w14:paraId="168E2DE7" w14:textId="77777777" w:rsidTr="00C2571D">
        <w:trPr>
          <w:trHeight w:hRule="exact" w:val="618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C1855" w14:textId="53ADD00D" w:rsidR="00C2571D" w:rsidRPr="002A7CEC" w:rsidRDefault="00C2571D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there a </w:t>
            </w:r>
            <w:proofErr w:type="spellStart"/>
            <w:r w:rsidRPr="002A7CEC">
              <w:rPr>
                <w:rFonts w:ascii="Foco" w:hAnsi="Foco" w:cs="Foco"/>
                <w:sz w:val="24"/>
                <w:szCs w:val="24"/>
              </w:rPr>
              <w:t>ReSPECT</w:t>
            </w:r>
            <w:proofErr w:type="spellEnd"/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r>
              <w:rPr>
                <w:rFonts w:ascii="Foco" w:hAnsi="Foco" w:cs="Foco"/>
                <w:sz w:val="24"/>
                <w:szCs w:val="24"/>
              </w:rPr>
              <w:t xml:space="preserve">document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in place?                                 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131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7843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</w:tc>
      </w:tr>
      <w:tr w:rsidR="00C2571D" w:rsidRPr="002A7CEC" w14:paraId="5D5CF4F3" w14:textId="77777777" w:rsidTr="00DA3BDA">
        <w:trPr>
          <w:trHeight w:hRule="exact" w:val="712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30D2B" w14:textId="679FA3EA" w:rsidR="00C2571D" w:rsidRPr="002A7CEC" w:rsidRDefault="00C2571D" w:rsidP="00DA3BDA">
            <w:pPr>
              <w:spacing w:before="120"/>
              <w:rPr>
                <w:rFonts w:ascii="Foco" w:hAnsi="Foco" w:cs="Foco"/>
              </w:rPr>
            </w:pPr>
            <w:r w:rsidRPr="00352D0D">
              <w:rPr>
                <w:rFonts w:ascii="Foco" w:hAnsi="Foco" w:cs="Foco"/>
              </w:rPr>
              <w:t xml:space="preserve">Have any advance care planning discussions taken place? </w:t>
            </w:r>
            <w:r>
              <w:rPr>
                <w:rFonts w:ascii="Foco" w:hAnsi="Foco" w:cs="Foco"/>
              </w:rPr>
              <w:t xml:space="preserve">                                          </w:t>
            </w:r>
            <w:r w:rsidRPr="002A7CEC">
              <w:rPr>
                <w:rFonts w:ascii="Foco" w:hAnsi="Foco" w:cs="Foco"/>
              </w:rPr>
              <w:t xml:space="preserve">Yes </w:t>
            </w:r>
            <w:sdt>
              <w:sdtPr>
                <w:rPr>
                  <w:rFonts w:ascii="Foco" w:hAnsi="Foco" w:cs="Foco"/>
                </w:rPr>
                <w:id w:val="17061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</w:rPr>
              <w:t xml:space="preserve">  No </w:t>
            </w:r>
            <w:sdt>
              <w:sdtPr>
                <w:rPr>
                  <w:rFonts w:ascii="Foco" w:hAnsi="Foco" w:cs="Foco"/>
                </w:rPr>
                <w:id w:val="1953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</w:rPr>
              <w:t xml:space="preserve">  </w:t>
            </w:r>
          </w:p>
        </w:tc>
      </w:tr>
      <w:tr w:rsidR="00DA3BDA" w:rsidRPr="002A7CEC" w14:paraId="546A9396" w14:textId="77777777" w:rsidTr="00DA3BDA">
        <w:trPr>
          <w:trHeight w:hRule="exact" w:val="1984"/>
        </w:trPr>
        <w:tc>
          <w:tcPr>
            <w:tcW w:w="3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3D53F" w14:textId="77777777" w:rsidR="00DA3BDA" w:rsidRDefault="00DA3BDA" w:rsidP="00DA3BDA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t>Advance care plan details:</w:t>
            </w:r>
          </w:p>
          <w:p w14:paraId="4F7DE82E" w14:textId="581B8C6A" w:rsidR="00DA3BDA" w:rsidRPr="00DA3BDA" w:rsidRDefault="00DA3BDA" w:rsidP="00DA3BDA">
            <w:pPr>
              <w:spacing w:before="120"/>
              <w:rPr>
                <w:rFonts w:ascii="Foco" w:hAnsi="Foco" w:cs="Foco"/>
                <w:i/>
                <w:iCs/>
              </w:rPr>
            </w:pPr>
            <w:r>
              <w:rPr>
                <w:rFonts w:ascii="Foco" w:hAnsi="Foco" w:cs="Foco"/>
                <w:i/>
                <w:iCs/>
              </w:rPr>
              <w:t>Date signed etc</w:t>
            </w:r>
          </w:p>
        </w:tc>
        <w:tc>
          <w:tcPr>
            <w:tcW w:w="7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87879D" w14:textId="0699A5E5" w:rsidR="00DA3BDA" w:rsidRPr="00352D0D" w:rsidRDefault="00DA3BDA" w:rsidP="00DA3BDA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70D54072" w14:textId="77777777" w:rsidR="00C2571D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DA3BDA" w:rsidRPr="002A7CEC" w14:paraId="70F9A135" w14:textId="77777777" w:rsidTr="00D7522F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DEFF6B" w14:textId="2F4DDF74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Resus Status:</w:t>
            </w:r>
          </w:p>
        </w:tc>
      </w:tr>
      <w:tr w:rsidR="00DA3BDA" w:rsidRPr="002A7CEC" w14:paraId="69C626F1" w14:textId="77777777" w:rsidTr="00D7522F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A5954" w14:textId="77777777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2931B4B9" w14:textId="158F7442" w:rsidR="00DA3BDA" w:rsidRPr="002A7CEC" w:rsidRDefault="00DA3BDA" w:rsidP="00D7522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33654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Not for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566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For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20319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For modified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</w:p>
          <w:p w14:paraId="1828A171" w14:textId="77777777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4364F803" w14:textId="77777777" w:rsidR="00C2571D" w:rsidRPr="00FD225F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0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DA3BDA" w:rsidRPr="002A7CEC" w14:paraId="3B5972B0" w14:textId="77777777" w:rsidTr="00DA3BDA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404310" w14:textId="212DEF34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PPC:</w:t>
            </w:r>
          </w:p>
        </w:tc>
      </w:tr>
      <w:tr w:rsidR="00DA3BDA" w:rsidRPr="002A7CEC" w14:paraId="4567DE83" w14:textId="77777777" w:rsidTr="00DA3BDA">
        <w:trPr>
          <w:trHeight w:val="807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1946A" w14:textId="77777777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14FCE848" w14:textId="76ACEE58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           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Home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Hospice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Hospital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8839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Relative’s home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</w:p>
        </w:tc>
      </w:tr>
      <w:tr w:rsidR="00DA3BDA" w:rsidRPr="002A7CEC" w14:paraId="17FBD949" w14:textId="77777777" w:rsidTr="00DA3BDA">
        <w:trPr>
          <w:trHeight w:val="424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E4F7A" w14:textId="7E7B087C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PPD:</w:t>
            </w:r>
          </w:p>
        </w:tc>
      </w:tr>
      <w:tr w:rsidR="00DA3BDA" w:rsidRPr="002A7CEC" w14:paraId="070AC138" w14:textId="77777777" w:rsidTr="00DA3BDA">
        <w:trPr>
          <w:trHeight w:val="424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814E3" w14:textId="77777777" w:rsidR="00DA3BDA" w:rsidRDefault="00DA3BDA" w:rsidP="00DA3BDA">
            <w:pPr>
              <w:pStyle w:val="NoSpacing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  </w:t>
            </w:r>
          </w:p>
          <w:p w14:paraId="6C9E114E" w14:textId="5292DD7D" w:rsidR="00DA3BDA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5830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Home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3358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Hospice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0131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Hospital     </w:t>
            </w:r>
          </w:p>
        </w:tc>
      </w:tr>
    </w:tbl>
    <w:p w14:paraId="3EBC161D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p w14:paraId="2D8C2A51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  <w:gridCol w:w="7623"/>
      </w:tblGrid>
      <w:tr w:rsidR="00DA3BDA" w:rsidRPr="002A7CEC" w14:paraId="37CB8659" w14:textId="77777777" w:rsidTr="00DA3BDA">
        <w:trPr>
          <w:trHeight w:hRule="exact" w:val="1315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E8076" w14:textId="77777777" w:rsidR="00DA3BDA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there </w:t>
            </w:r>
            <w:r>
              <w:rPr>
                <w:rFonts w:ascii="Foco" w:hAnsi="Foco" w:cs="Foco"/>
                <w:sz w:val="24"/>
                <w:szCs w:val="24"/>
              </w:rPr>
              <w:t>an emergency care plan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?                                          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3015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7063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35C2F0BB" w14:textId="77777777" w:rsidR="00DA3BDA" w:rsidRPr="00DA3BDA" w:rsidRDefault="00DA3BDA" w:rsidP="00DA3BDA">
            <w:pPr>
              <w:spacing w:before="120"/>
              <w:rPr>
                <w:rFonts w:ascii="Foco" w:hAnsi="Foco" w:cs="Foco"/>
                <w:i/>
                <w:iCs/>
              </w:rPr>
            </w:pPr>
            <w:r w:rsidRPr="00DA3BDA">
              <w:rPr>
                <w:rFonts w:ascii="Foco" w:hAnsi="Foco" w:cs="Foco"/>
                <w:i/>
                <w:iCs/>
              </w:rPr>
              <w:t>If no official plan, please detail below – are they 999 intervention admission to the hospital in an event of an emergency etc?</w:t>
            </w:r>
          </w:p>
          <w:p w14:paraId="43EB5FEB" w14:textId="03168CFA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DA3BDA" w:rsidRPr="002A7CEC" w14:paraId="627F437F" w14:textId="77777777" w:rsidTr="00DA3BDA">
        <w:trPr>
          <w:trHeight w:hRule="exact" w:val="1291"/>
        </w:trPr>
        <w:tc>
          <w:tcPr>
            <w:tcW w:w="3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28CED3" w14:textId="129A02D1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t>Discussion about emergency health care plan:</w:t>
            </w:r>
          </w:p>
        </w:tc>
        <w:tc>
          <w:tcPr>
            <w:tcW w:w="7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EDE538" w14:textId="3DD2B2F9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7540214A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384A191B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  <w:gridCol w:w="7623"/>
      </w:tblGrid>
      <w:tr w:rsidR="00DA3BDA" w:rsidRPr="002A7CEC" w14:paraId="6608886F" w14:textId="77777777" w:rsidTr="00DA3BDA">
        <w:trPr>
          <w:trHeight w:hRule="exact" w:val="1877"/>
        </w:trPr>
        <w:tc>
          <w:tcPr>
            <w:tcW w:w="3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6BB7E" w14:textId="77777777" w:rsidR="00DA3BDA" w:rsidRDefault="00DA3BDA" w:rsidP="00D7522F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lastRenderedPageBreak/>
              <w:t>Symptom Management Plan:</w:t>
            </w:r>
          </w:p>
          <w:p w14:paraId="5A6FEA25" w14:textId="112D8F43" w:rsidR="00DA3BDA" w:rsidRPr="00DA3BDA" w:rsidRDefault="00DA3BDA" w:rsidP="00D7522F">
            <w:pPr>
              <w:spacing w:before="120"/>
              <w:rPr>
                <w:rFonts w:ascii="Foco" w:hAnsi="Foco" w:cs="Foco"/>
                <w:i/>
                <w:iCs/>
              </w:rPr>
            </w:pPr>
            <w:r w:rsidRPr="00DA3BDA">
              <w:rPr>
                <w:rFonts w:ascii="Foco" w:hAnsi="Foco" w:cs="Foco"/>
                <w:i/>
                <w:iCs/>
              </w:rPr>
              <w:t xml:space="preserve">Date signed, hospital etc </w:t>
            </w:r>
          </w:p>
        </w:tc>
        <w:tc>
          <w:tcPr>
            <w:tcW w:w="7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678E4" w14:textId="77777777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554FC5C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0692104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2C86FA63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0CA8D220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65B44D3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p w14:paraId="5103F8B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2069A9B3" w14:textId="481AEB61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Additional information such as any relevant current family circumstances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09FFF5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8"/>
      </w:tblGrid>
      <w:tr w:rsidR="00720BF7" w:rsidRPr="002A7CEC" w14:paraId="55654F2F" w14:textId="77777777" w:rsidTr="00352D0D">
        <w:trPr>
          <w:trHeight w:val="2030"/>
        </w:trPr>
        <w:tc>
          <w:tcPr>
            <w:tcW w:w="11058" w:type="dxa"/>
            <w:vAlign w:val="center"/>
          </w:tcPr>
          <w:p w14:paraId="6514434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</w:rPr>
            </w:pPr>
          </w:p>
        </w:tc>
      </w:tr>
    </w:tbl>
    <w:p w14:paraId="2A9BA2DB" w14:textId="77777777" w:rsidR="00720BF7" w:rsidRPr="002A7CEC" w:rsidRDefault="00720BF7" w:rsidP="00720BF7">
      <w:pPr>
        <w:pStyle w:val="NoSpacing"/>
        <w:rPr>
          <w:rFonts w:ascii="Foco" w:hAnsi="Foco" w:cs="Foco"/>
          <w:sz w:val="20"/>
          <w:szCs w:val="24"/>
        </w:rPr>
      </w:pPr>
    </w:p>
    <w:p w14:paraId="413EB8DE" w14:textId="77777777" w:rsidR="00720BF7" w:rsidRPr="002A7CEC" w:rsidRDefault="00720BF7" w:rsidP="00720BF7">
      <w:pPr>
        <w:pStyle w:val="NoSpacing"/>
        <w:rPr>
          <w:rFonts w:ascii="Foco" w:hAnsi="Foco" w:cs="Foco"/>
          <w:sz w:val="14"/>
          <w:szCs w:val="14"/>
        </w:rPr>
      </w:pPr>
    </w:p>
    <w:p w14:paraId="2F331DB6" w14:textId="2135AB25" w:rsidR="00A013AC" w:rsidRDefault="005F0964" w:rsidP="005F0964">
      <w:pPr>
        <w:jc w:val="center"/>
      </w:pPr>
      <w:r>
        <w:rPr>
          <w:rFonts w:ascii="Nunito" w:hAnsi="Nunito"/>
          <w:b/>
        </w:rPr>
        <w:t>P</w:t>
      </w:r>
      <w:r w:rsidRPr="005F0964">
        <w:rPr>
          <w:rFonts w:ascii="Nunito" w:hAnsi="Nunito"/>
          <w:b/>
        </w:rPr>
        <w:t>lease complete </w:t>
      </w:r>
      <w:r>
        <w:rPr>
          <w:rFonts w:ascii="Nunito" w:hAnsi="Nunito"/>
          <w:b/>
        </w:rPr>
        <w:t>this form in</w:t>
      </w:r>
      <w:r w:rsidRPr="005F0964">
        <w:rPr>
          <w:rFonts w:ascii="Nunito" w:hAnsi="Nunito"/>
          <w:b/>
        </w:rPr>
        <w:t xml:space="preserve"> full with as much detail as possible, and send via a secure email to Little Havens at </w:t>
      </w:r>
      <w:hyperlink r:id="rId9" w:history="1">
        <w:r w:rsidRPr="005F0964">
          <w:rPr>
            <w:rStyle w:val="Hyperlink"/>
            <w:rFonts w:ascii="Nunito" w:hAnsi="Nunito"/>
            <w:b/>
            <w:bCs/>
          </w:rPr>
          <w:t>havenshospices.lhipu@nhs.net</w:t>
        </w:r>
      </w:hyperlink>
    </w:p>
    <w:sectPr w:rsidR="00A013AC" w:rsidSect="00C923B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5D55" w14:textId="77777777" w:rsidR="00EA355A" w:rsidRDefault="00EA355A" w:rsidP="00835E6A">
      <w:r>
        <w:separator/>
      </w:r>
    </w:p>
  </w:endnote>
  <w:endnote w:type="continuationSeparator" w:id="0">
    <w:p w14:paraId="0C492183" w14:textId="77777777" w:rsidR="00EA355A" w:rsidRDefault="00EA355A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F479" w14:textId="77777777" w:rsidR="00EA355A" w:rsidRDefault="00EA355A" w:rsidP="00835E6A">
      <w:r>
        <w:separator/>
      </w:r>
    </w:p>
  </w:footnote>
  <w:footnote w:type="continuationSeparator" w:id="0">
    <w:p w14:paraId="31F0F80E" w14:textId="77777777" w:rsidR="00EA355A" w:rsidRDefault="00EA355A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43DD3"/>
    <w:rsid w:val="00054CBA"/>
    <w:rsid w:val="00061DF8"/>
    <w:rsid w:val="000808DC"/>
    <w:rsid w:val="0009247E"/>
    <w:rsid w:val="000B301A"/>
    <w:rsid w:val="000D2033"/>
    <w:rsid w:val="001259DE"/>
    <w:rsid w:val="00143789"/>
    <w:rsid w:val="00172733"/>
    <w:rsid w:val="0018181D"/>
    <w:rsid w:val="001B4AE4"/>
    <w:rsid w:val="001E55F5"/>
    <w:rsid w:val="002008DF"/>
    <w:rsid w:val="00220B6C"/>
    <w:rsid w:val="0025162B"/>
    <w:rsid w:val="00272443"/>
    <w:rsid w:val="00286D2F"/>
    <w:rsid w:val="002A7CEC"/>
    <w:rsid w:val="0033367E"/>
    <w:rsid w:val="0033512B"/>
    <w:rsid w:val="003523EC"/>
    <w:rsid w:val="00352D0D"/>
    <w:rsid w:val="003676E1"/>
    <w:rsid w:val="00371B78"/>
    <w:rsid w:val="003C04A2"/>
    <w:rsid w:val="003F0149"/>
    <w:rsid w:val="0045216F"/>
    <w:rsid w:val="004724EE"/>
    <w:rsid w:val="00485588"/>
    <w:rsid w:val="00490553"/>
    <w:rsid w:val="004D3CCA"/>
    <w:rsid w:val="004E3F8F"/>
    <w:rsid w:val="004F71BF"/>
    <w:rsid w:val="0052039D"/>
    <w:rsid w:val="005430DF"/>
    <w:rsid w:val="0056370A"/>
    <w:rsid w:val="00564D15"/>
    <w:rsid w:val="0056785B"/>
    <w:rsid w:val="00567B85"/>
    <w:rsid w:val="005C397B"/>
    <w:rsid w:val="005F0964"/>
    <w:rsid w:val="00620B16"/>
    <w:rsid w:val="00625BB3"/>
    <w:rsid w:val="00654616"/>
    <w:rsid w:val="006604B8"/>
    <w:rsid w:val="006611C5"/>
    <w:rsid w:val="006625E8"/>
    <w:rsid w:val="006747A1"/>
    <w:rsid w:val="006C0569"/>
    <w:rsid w:val="006E39B7"/>
    <w:rsid w:val="006F0A01"/>
    <w:rsid w:val="006F656B"/>
    <w:rsid w:val="00714D1C"/>
    <w:rsid w:val="00720BF7"/>
    <w:rsid w:val="00772091"/>
    <w:rsid w:val="00783E99"/>
    <w:rsid w:val="007D41EC"/>
    <w:rsid w:val="007E16D3"/>
    <w:rsid w:val="007F3AA1"/>
    <w:rsid w:val="00835E6A"/>
    <w:rsid w:val="008779D1"/>
    <w:rsid w:val="00882F8D"/>
    <w:rsid w:val="008C2FD0"/>
    <w:rsid w:val="00977864"/>
    <w:rsid w:val="00994AD0"/>
    <w:rsid w:val="009C015F"/>
    <w:rsid w:val="009F40C7"/>
    <w:rsid w:val="00A013AC"/>
    <w:rsid w:val="00A2370D"/>
    <w:rsid w:val="00A8103D"/>
    <w:rsid w:val="00AD58B9"/>
    <w:rsid w:val="00AE0762"/>
    <w:rsid w:val="00B23924"/>
    <w:rsid w:val="00B370C0"/>
    <w:rsid w:val="00B4729F"/>
    <w:rsid w:val="00B55577"/>
    <w:rsid w:val="00B651EB"/>
    <w:rsid w:val="00BA0066"/>
    <w:rsid w:val="00BA5986"/>
    <w:rsid w:val="00BB25B7"/>
    <w:rsid w:val="00BB3D06"/>
    <w:rsid w:val="00BE65E3"/>
    <w:rsid w:val="00C007FC"/>
    <w:rsid w:val="00C105BA"/>
    <w:rsid w:val="00C2571D"/>
    <w:rsid w:val="00C44DDC"/>
    <w:rsid w:val="00C51AE3"/>
    <w:rsid w:val="00C54BDA"/>
    <w:rsid w:val="00C679A0"/>
    <w:rsid w:val="00C923BE"/>
    <w:rsid w:val="00CD3AAE"/>
    <w:rsid w:val="00D1075F"/>
    <w:rsid w:val="00D270BB"/>
    <w:rsid w:val="00D56FFA"/>
    <w:rsid w:val="00D73C35"/>
    <w:rsid w:val="00D75476"/>
    <w:rsid w:val="00D968FA"/>
    <w:rsid w:val="00DA3BDA"/>
    <w:rsid w:val="00DC0A65"/>
    <w:rsid w:val="00DF13F9"/>
    <w:rsid w:val="00DF5A37"/>
    <w:rsid w:val="00E054FD"/>
    <w:rsid w:val="00E76CD9"/>
    <w:rsid w:val="00EA355A"/>
    <w:rsid w:val="00ED2F01"/>
    <w:rsid w:val="00F45615"/>
    <w:rsid w:val="00F93D3B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  <w:style w:type="table" w:styleId="TableGrid">
    <w:name w:val="Table Grid"/>
    <w:basedOn w:val="TableNormal"/>
    <w:uiPriority w:val="59"/>
    <w:rsid w:val="007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BF7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20BF7"/>
    <w:pPr>
      <w:spacing w:line="276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0BF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venshospices.lhipu@nhs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668BF45B97448DA07EB7674C0639" ma:contentTypeVersion="6" ma:contentTypeDescription="Create a new document." ma:contentTypeScope="" ma:versionID="a4ed0fbd9b94cb008eb3cf07982f32c4">
  <xsd:schema xmlns:xsd="http://www.w3.org/2001/XMLSchema" xmlns:xs="http://www.w3.org/2001/XMLSchema" xmlns:p="http://schemas.microsoft.com/office/2006/metadata/properties" xmlns:ns2="cf4ea73d-b4a1-4bc8-b668-e2b34c9055f4" xmlns:ns3="5fb5868e-113d-4d80-aaa8-3da204ae8169" targetNamespace="http://schemas.microsoft.com/office/2006/metadata/properties" ma:root="true" ma:fieldsID="bae742d6cc38c89521a703d8985219dd" ns2:_="" ns3:_="">
    <xsd:import namespace="cf4ea73d-b4a1-4bc8-b668-e2b34c9055f4"/>
    <xsd:import namespace="5fb5868e-113d-4d80-aaa8-3da204ae8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ea73d-b4a1-4bc8-b668-e2b34c905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868e-113d-4d80-aaa8-3da204ae8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6B16-8A05-4F32-9677-989C14379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75344-091C-4940-BAFB-A99D6A5F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ea73d-b4a1-4bc8-b668-e2b34c9055f4"/>
    <ds:schemaRef ds:uri="5fb5868e-113d-4d80-aaa8-3da204ae8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2025-09-18T08:10:00Z</dcterms:created>
  <dcterms:modified xsi:type="dcterms:W3CDTF">2025-09-18T08:10:00Z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0x01010049FF668BF45B97448DA07EB7674C0639</vt:lpwstr>
  </property>
  <property fmtid="{D5CDD505-2E9C-101B-9397-08002B2CF9AE}" pid="3" name="Order">
    <vt:r8>900</vt:r8>
  </property>
</Properties>
</file>